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3C767580" w:rsidR="00435F5E" w:rsidRDefault="00801DDC" w:rsidP="00281D3D">
      <w:pPr>
        <w:jc w:val="center"/>
        <w:rPr>
          <w:rFonts w:ascii="Arial Black" w:hAnsi="Arial Black"/>
          <w:sz w:val="12"/>
          <w:szCs w:val="12"/>
          <w:u w:val="single"/>
        </w:rPr>
      </w:pPr>
      <w:r w:rsidRPr="00801DDC">
        <w:rPr>
          <w:rFonts w:ascii="Arial" w:hAnsi="Arial" w:cs="Arial"/>
          <w:b/>
          <w:bCs/>
          <w:color w:val="2E74B5"/>
          <w:sz w:val="28"/>
          <w:szCs w:val="28"/>
        </w:rPr>
        <w:t>Záchranný archeologický výzkum na Náměstí a přilehlých ulicích ve Velkém Meziříčí</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632A2D" w14:textId="77777777" w:rsidR="006F2824" w:rsidRDefault="006F282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61DDA63F" w14:textId="77777777" w:rsidR="006F2824" w:rsidRDefault="006F282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 xml:space="preserve">není fyzickou nebo právnickou osobou, subjektem nebo orgánem, který jedná jménem nebo </w:t>
      </w:r>
      <w:r w:rsidRPr="00A6763F">
        <w:rPr>
          <w:rFonts w:ascii="Calibri" w:hAnsi="Calibri"/>
          <w:color w:val="000000"/>
          <w:sz w:val="22"/>
          <w:szCs w:val="22"/>
        </w:rPr>
        <w:lastRenderedPageBreak/>
        <w:t>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7928B2B0" w14:textId="1A72FAB5" w:rsidR="008E2123" w:rsidRPr="00937069" w:rsidRDefault="00557EAB" w:rsidP="00205C49">
      <w:pPr>
        <w:jc w:val="center"/>
        <w:rPr>
          <w:rFonts w:ascii="Arial" w:hAnsi="Arial" w:cs="Arial"/>
        </w:rPr>
      </w:pPr>
      <w:r w:rsidRPr="00937069">
        <w:rPr>
          <w:rFonts w:ascii="Arial Black" w:hAnsi="Arial Black"/>
          <w:sz w:val="28"/>
        </w:rPr>
        <w:lastRenderedPageBreak/>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58D41912" w:rsidR="00E4269C" w:rsidRDefault="00801DDC" w:rsidP="00B600D2">
      <w:pPr>
        <w:jc w:val="center"/>
        <w:rPr>
          <w:rFonts w:ascii="Arial" w:hAnsi="Arial" w:cs="Arial"/>
          <w:b/>
          <w:caps/>
          <w:color w:val="2E74B5"/>
          <w:sz w:val="24"/>
          <w:szCs w:val="18"/>
        </w:rPr>
      </w:pPr>
      <w:r w:rsidRPr="00801DDC">
        <w:rPr>
          <w:rFonts w:ascii="Arial" w:hAnsi="Arial" w:cs="Arial"/>
          <w:b/>
          <w:bCs/>
          <w:color w:val="2E74B5"/>
          <w:sz w:val="28"/>
          <w:szCs w:val="28"/>
        </w:rPr>
        <w:t>Záchranný archeologický výzkum na Náměstí a přilehlých ulicích ve Velkém Meziříčí</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D2767"/>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5259F"/>
    <w:rsid w:val="002611BE"/>
    <w:rsid w:val="00264371"/>
    <w:rsid w:val="002752CA"/>
    <w:rsid w:val="00277AAA"/>
    <w:rsid w:val="00281D3D"/>
    <w:rsid w:val="002825EB"/>
    <w:rsid w:val="00285B8F"/>
    <w:rsid w:val="00286086"/>
    <w:rsid w:val="002A164E"/>
    <w:rsid w:val="002B4410"/>
    <w:rsid w:val="002B4D77"/>
    <w:rsid w:val="002D2312"/>
    <w:rsid w:val="002D2902"/>
    <w:rsid w:val="002E29FF"/>
    <w:rsid w:val="002E3EE8"/>
    <w:rsid w:val="002F291C"/>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66A79"/>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3686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2824"/>
    <w:rsid w:val="006F38F0"/>
    <w:rsid w:val="00704EFE"/>
    <w:rsid w:val="00742ED2"/>
    <w:rsid w:val="00751D40"/>
    <w:rsid w:val="00763689"/>
    <w:rsid w:val="0077213F"/>
    <w:rsid w:val="007825EE"/>
    <w:rsid w:val="007A2099"/>
    <w:rsid w:val="007A4799"/>
    <w:rsid w:val="007A7001"/>
    <w:rsid w:val="007B329C"/>
    <w:rsid w:val="007C3B2C"/>
    <w:rsid w:val="007D0EAE"/>
    <w:rsid w:val="007D50FF"/>
    <w:rsid w:val="007F43D4"/>
    <w:rsid w:val="00800384"/>
    <w:rsid w:val="00801D0A"/>
    <w:rsid w:val="00801DDC"/>
    <w:rsid w:val="008027C0"/>
    <w:rsid w:val="00805CF6"/>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8F5D84"/>
    <w:rsid w:val="00906483"/>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77700"/>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8745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1891"/>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F2824"/>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1046</Words>
  <Characters>6177</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8</cp:revision>
  <dcterms:created xsi:type="dcterms:W3CDTF">2022-05-19T08:18:00Z</dcterms:created>
  <dcterms:modified xsi:type="dcterms:W3CDTF">2024-12-03T13:52:00Z</dcterms:modified>
</cp:coreProperties>
</file>